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contextualSpacing w:val="0"/>
        <w:rPr/>
      </w:pPr>
      <w:bookmarkStart w:colFirst="0" w:colLast="0" w:name="_f7ev093b4j1u" w:id="0"/>
      <w:bookmarkEnd w:id="0"/>
      <w:r w:rsidDel="00000000" w:rsidR="00000000" w:rsidRPr="00000000">
        <w:rPr>
          <w:rtl w:val="0"/>
        </w:rPr>
        <w:t xml:space="preserve">Genius 2.0 User Stories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Here we describe how different stakeholders will use Genius 2.0 by describing their envisioned interaction with the system.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contextualSpacing w:val="0"/>
        <w:rPr/>
      </w:pPr>
      <w:bookmarkStart w:colFirst="0" w:colLast="0" w:name="_7hwuhspdp7t9" w:id="1"/>
      <w:bookmarkEnd w:id="1"/>
      <w:r w:rsidDel="00000000" w:rsidR="00000000" w:rsidRPr="00000000">
        <w:rPr>
          <w:rtl w:val="0"/>
        </w:rPr>
        <w:t xml:space="preserve">Competition - developing an agent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Developers create an agent that can interact with the Genius webserver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They compile agents with maven (eg using Eclipse)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They add it to their own party Factory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They can now run it using the genius run server</w:t>
      </w:r>
    </w:p>
    <w:p w:rsidR="00000000" w:rsidDel="00000000" w:rsidP="00000000" w:rsidRDefault="00000000" w:rsidRPr="00000000" w14:paraId="00000008">
      <w:pPr>
        <w:pStyle w:val="Heading2"/>
        <w:contextualSpacing w:val="0"/>
        <w:rPr/>
      </w:pPr>
      <w:bookmarkStart w:colFirst="0" w:colLast="0" w:name="_s46xxx8bwgw" w:id="2"/>
      <w:bookmarkEnd w:id="2"/>
      <w:r w:rsidDel="00000000" w:rsidR="00000000" w:rsidRPr="00000000">
        <w:rPr>
          <w:rtl w:val="0"/>
        </w:rPr>
        <w:t xml:space="preserve">Development of new protocols and scenarios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Procols can be inserted in a local copy of the run server. TUDelft may also host a run server for demo purposes but you can’t just insert protocols there.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Scenario means domain+protocols.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User downloads domain editor or uses online editor (to be decided)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User creates domain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User creates profiles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User puts domain and profiles in his domain server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User can later add more new profiles. 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User can change profiles in his domain server. Parties that listen to the domain server will hear about the changes</w:t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2"/>
        <w:contextualSpacing w:val="0"/>
        <w:rPr/>
      </w:pPr>
      <w:bookmarkStart w:colFirst="0" w:colLast="0" w:name="_7cbq65evogts" w:id="3"/>
      <w:bookmarkEnd w:id="3"/>
      <w:r w:rsidDel="00000000" w:rsidR="00000000" w:rsidRPr="00000000">
        <w:rPr>
          <w:rtl w:val="0"/>
        </w:rPr>
        <w:t xml:space="preserve">Running a negotiation with agents on different machines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User creates new session or tournament on the genius run server or on his own run server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Agents are spawned automatically on the party factory servers he uses (either TU server or his own server(s))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Run server collects the data and visualizes it if requested</w:t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2"/>
        <w:contextualSpacing w:val="0"/>
        <w:rPr/>
      </w:pPr>
      <w:bookmarkStart w:colFirst="0" w:colLast="0" w:name="_gxe0ntfbhfn9" w:id="4"/>
      <w:bookmarkEnd w:id="4"/>
      <w:r w:rsidDel="00000000" w:rsidR="00000000" w:rsidRPr="00000000">
        <w:rPr>
          <w:rtl w:val="0"/>
        </w:rPr>
        <w:t xml:space="preserve">Demo mode (light, offline)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Actually not so light:, for offline, users need to start several services on their own machine: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Genius run server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domains/profiles server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party factory 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Then  they can log in into their local genius run server and start session or tournament.</w:t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